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857" w:rsidRDefault="00726857" w:rsidP="00B04A7C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6857" w:rsidRPr="00C7239A" w:rsidRDefault="00726857" w:rsidP="008F701A">
      <w:pPr>
        <w:ind w:left="-426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726857" w:rsidRPr="00C7239A" w:rsidRDefault="00726857" w:rsidP="005865EB">
      <w:pPr>
        <w:ind w:left="-567"/>
        <w:rPr>
          <w:lang w:val="ru-RU"/>
        </w:rPr>
      </w:pPr>
    </w:p>
    <w:p w:rsidR="00A0049A" w:rsidRPr="00A0049A" w:rsidRDefault="00A0049A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  <w:r w:rsidRPr="00A0049A">
        <w:rPr>
          <w:rFonts w:ascii="Times New Roman" w:hAnsi="Times New Roman" w:cs="Times New Roman"/>
          <w:b/>
          <w:sz w:val="28"/>
          <w:lang w:val="ru-RU"/>
        </w:rPr>
        <w:t xml:space="preserve">«Чем эффективнее и крепче институты гражданского контроля, тем меньше шансов для злоупотребления должностными полномочиями и в личных, и в групповых корыстных интересах».     </w:t>
      </w:r>
    </w:p>
    <w:p w:rsidR="00726857" w:rsidRPr="00A0049A" w:rsidRDefault="00A0049A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  <w:r w:rsidRPr="00A0049A">
        <w:rPr>
          <w:rFonts w:ascii="Times New Roman" w:hAnsi="Times New Roman" w:cs="Times New Roman"/>
          <w:b/>
          <w:sz w:val="28"/>
          <w:lang w:val="ru-RU"/>
        </w:rPr>
        <w:t>В.В. Путин на заседании Совета по борьбе с коррупцией 12 января 2004 года</w:t>
      </w:r>
    </w:p>
    <w:p w:rsidR="001B08B6" w:rsidRPr="00C7239A" w:rsidRDefault="001B08B6" w:rsidP="001B08B6">
      <w:pPr>
        <w:rPr>
          <w:b/>
          <w:lang w:val="ru-RU"/>
        </w:rPr>
      </w:pPr>
    </w:p>
    <w:p w:rsidR="001B08B6" w:rsidRDefault="001B08B6" w:rsidP="001B08B6">
      <w:pPr>
        <w:rPr>
          <w:lang w:val="ru-RU"/>
        </w:rPr>
      </w:pPr>
    </w:p>
    <w:p w:rsidR="005865EB" w:rsidRDefault="005865EB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5865EB" w:rsidRDefault="005865EB" w:rsidP="001B08B6">
      <w:pPr>
        <w:rPr>
          <w:lang w:val="ru-RU"/>
        </w:rPr>
      </w:pPr>
    </w:p>
    <w:p w:rsidR="005865EB" w:rsidRDefault="005865EB" w:rsidP="0008343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18"/>
          <w:szCs w:val="18"/>
          <w:lang w:val="ru-RU" w:eastAsia="ru-RU" w:bidi="ar-SA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D251F0">
        <w:rPr>
          <w:rFonts w:ascii="Times New Roman" w:hAnsi="Times New Roman" w:cs="Times New Roman"/>
          <w:b/>
          <w:noProof/>
          <w:sz w:val="18"/>
          <w:szCs w:val="18"/>
          <w:lang w:val="ru-RU" w:eastAsia="ru-RU" w:bidi="ar-SA"/>
        </w:rPr>
        <w:drawing>
          <wp:inline distT="0" distB="0" distL="0" distR="0" wp14:anchorId="069F0AA1" wp14:editId="1E677D89">
            <wp:extent cx="2615609" cy="1743739"/>
            <wp:effectExtent l="0" t="0" r="0" b="8890"/>
            <wp:docPr id="1" name="Рисунок 1" descr="https://sun9-4.userapi.com/impf/c840535/v840535538/44d04/W7Wat6KI9O0.jpg?size=900x599&amp;quality=96&amp;proxy=1&amp;sign=e74b95d5ba63b158587b278c696006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impf/c840535/v840535538/44d04/W7Wat6KI9O0.jpg?size=900x599&amp;quality=96&amp;proxy=1&amp;sign=e74b95d5ba63b158587b278c696006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704" cy="1743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C018C4" w:rsidRPr="00C018C4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Прокуратура Юсьвинского района Пермского края</w:t>
      </w:r>
    </w:p>
    <w:p w:rsidR="00C018C4" w:rsidRPr="00C018C4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Набережная, 10А, с. Юсьва, Юсьвинский муниципальный округ, Пермский край</w:t>
      </w:r>
    </w:p>
    <w:p w:rsidR="00E23666" w:rsidRPr="00D251F0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Телефон: +7 (34246) 276 73</w:t>
      </w:r>
    </w:p>
    <w:p w:rsidR="001B08B6" w:rsidRPr="00D251F0" w:rsidRDefault="001B08B6" w:rsidP="001B08B6">
      <w:pPr>
        <w:rPr>
          <w:lang w:val="ru-RU"/>
        </w:rPr>
      </w:pPr>
    </w:p>
    <w:p w:rsidR="001B08B6" w:rsidRPr="00D251F0" w:rsidRDefault="001B08B6" w:rsidP="001B08B6">
      <w:pPr>
        <w:rPr>
          <w:lang w:val="ru-RU"/>
        </w:rPr>
      </w:pPr>
    </w:p>
    <w:p w:rsidR="001B08B6" w:rsidRDefault="001B08B6" w:rsidP="001B08B6">
      <w:pPr>
        <w:rPr>
          <w:lang w:val="ru-RU"/>
        </w:rPr>
      </w:pPr>
    </w:p>
    <w:p w:rsidR="008F701A" w:rsidRDefault="008F701A" w:rsidP="001B08B6">
      <w:pPr>
        <w:rPr>
          <w:lang w:val="ru-RU"/>
        </w:rPr>
      </w:pPr>
    </w:p>
    <w:p w:rsidR="001B08B6" w:rsidRPr="008F701A" w:rsidRDefault="001B08B6" w:rsidP="001B08B6">
      <w:pPr>
        <w:rPr>
          <w:lang w:val="ru-RU"/>
        </w:rPr>
      </w:pPr>
    </w:p>
    <w:p w:rsidR="001B08B6" w:rsidRPr="00D251F0" w:rsidRDefault="001B08B6" w:rsidP="00083436">
      <w:pPr>
        <w:ind w:left="-284"/>
        <w:rPr>
          <w:lang w:val="ru-RU"/>
        </w:rPr>
      </w:pPr>
    </w:p>
    <w:p w:rsidR="001B08B6" w:rsidRPr="00D251F0" w:rsidRDefault="001B08B6" w:rsidP="001B08B6">
      <w:pPr>
        <w:rPr>
          <w:lang w:val="ru-RU"/>
        </w:rPr>
      </w:pPr>
    </w:p>
    <w:p w:rsidR="008F701A" w:rsidRDefault="008F701A" w:rsidP="008F701A">
      <w:pPr>
        <w:jc w:val="center"/>
        <w:rPr>
          <w:lang w:val="ru-RU"/>
        </w:rPr>
      </w:pPr>
    </w:p>
    <w:p w:rsidR="008F445A" w:rsidRDefault="008F445A" w:rsidP="008F701A">
      <w:pPr>
        <w:jc w:val="center"/>
        <w:rPr>
          <w:lang w:val="ru-RU"/>
        </w:rPr>
      </w:pPr>
    </w:p>
    <w:p w:rsidR="00D251F0" w:rsidRDefault="00D251F0" w:rsidP="00083436">
      <w:pPr>
        <w:tabs>
          <w:tab w:val="left" w:pos="1134"/>
        </w:tabs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1D7A60" w:rsidRPr="00A0049A" w:rsidRDefault="0098138A" w:rsidP="00DD3FCC">
      <w:pPr>
        <w:tabs>
          <w:tab w:val="left" w:pos="1134"/>
        </w:tabs>
        <w:jc w:val="center"/>
        <w:rPr>
          <w:rFonts w:ascii="Times New Roman" w:hAnsi="Times New Roman" w:cs="Times New Roman"/>
          <w:b/>
          <w:i/>
          <w:sz w:val="40"/>
          <w:szCs w:val="44"/>
          <w:lang w:val="ru-RU"/>
        </w:rPr>
      </w:pPr>
      <w:r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БУКЛЕТ</w:t>
      </w:r>
    </w:p>
    <w:p w:rsidR="001A6204" w:rsidRPr="00A0049A" w:rsidRDefault="0098138A" w:rsidP="007A6DBE">
      <w:pPr>
        <w:tabs>
          <w:tab w:val="left" w:pos="1134"/>
        </w:tabs>
        <w:ind w:left="-426"/>
        <w:jc w:val="center"/>
        <w:rPr>
          <w:rFonts w:ascii="Times New Roman" w:hAnsi="Times New Roman" w:cs="Times New Roman"/>
          <w:b/>
          <w:i/>
          <w:sz w:val="40"/>
          <w:szCs w:val="44"/>
          <w:lang w:val="ru-RU"/>
        </w:rPr>
      </w:pPr>
      <w:r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 xml:space="preserve"> </w:t>
      </w:r>
      <w:r w:rsidR="00662093"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«</w:t>
      </w:r>
      <w:r w:rsidR="00A0049A"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Борьба с коррупцией – дело каждого!</w:t>
      </w:r>
      <w:r w:rsidR="00662093"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»</w:t>
      </w:r>
    </w:p>
    <w:p w:rsidR="001A6204" w:rsidRDefault="001A6204" w:rsidP="00083436">
      <w:pPr>
        <w:ind w:left="-284"/>
        <w:rPr>
          <w:noProof/>
          <w:lang w:val="ru-RU" w:eastAsia="ru-RU" w:bidi="ar-SA"/>
        </w:rPr>
      </w:pPr>
    </w:p>
    <w:p w:rsidR="001A6204" w:rsidRDefault="00A0049A" w:rsidP="00083436">
      <w:pPr>
        <w:ind w:left="-284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7045452</wp:posOffset>
            </wp:positionH>
            <wp:positionV relativeFrom="margin">
              <wp:posOffset>2377440</wp:posOffset>
            </wp:positionV>
            <wp:extent cx="2179955" cy="29337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38A" w:rsidRDefault="0098138A" w:rsidP="00083436">
      <w:pPr>
        <w:ind w:left="-284"/>
        <w:rPr>
          <w:noProof/>
          <w:lang w:val="ru-RU" w:eastAsia="ru-RU" w:bidi="ar-SA"/>
        </w:rPr>
      </w:pPr>
    </w:p>
    <w:p w:rsidR="0098138A" w:rsidRDefault="0098138A" w:rsidP="00083436">
      <w:pPr>
        <w:ind w:left="-284"/>
        <w:rPr>
          <w:noProof/>
          <w:lang w:val="ru-RU" w:eastAsia="ru-RU" w:bidi="ar-SA"/>
        </w:rPr>
      </w:pPr>
    </w:p>
    <w:p w:rsidR="00A0049A" w:rsidRDefault="00A0049A" w:rsidP="00083436">
      <w:pPr>
        <w:ind w:left="-284"/>
        <w:rPr>
          <w:noProof/>
          <w:lang w:val="ru-RU" w:eastAsia="ru-RU" w:bidi="ar-SA"/>
        </w:rPr>
      </w:pPr>
    </w:p>
    <w:p w:rsidR="00F71569" w:rsidRPr="00A75BF5" w:rsidRDefault="00A0049A" w:rsidP="00A75BF5">
      <w:pPr>
        <w:ind w:left="-284"/>
        <w:jc w:val="center"/>
        <w:rPr>
          <w:b/>
          <w:sz w:val="22"/>
          <w:szCs w:val="22"/>
          <w:u w:val="single"/>
          <w:lang w:val="ru-RU"/>
        </w:rPr>
      </w:pPr>
      <w:r>
        <w:rPr>
          <w:b/>
          <w:sz w:val="22"/>
          <w:szCs w:val="22"/>
          <w:u w:val="single"/>
          <w:lang w:val="ru-RU"/>
        </w:rPr>
        <w:lastRenderedPageBreak/>
        <w:t xml:space="preserve">ЧТО ТАКОЕ КОРРУПЦИЯ? </w:t>
      </w:r>
    </w:p>
    <w:p w:rsidR="00A0049A" w:rsidRDefault="00A0049A" w:rsidP="00A0049A">
      <w:pPr>
        <w:ind w:left="-284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r w:rsidRPr="00A0049A">
        <w:rPr>
          <w:sz w:val="22"/>
          <w:szCs w:val="22"/>
          <w:lang w:val="ru-RU"/>
        </w:rPr>
        <w:t>а) злоупотребление служебным положением, дача взятки, получение взятки, злоупотребление полномочиями, коммерческий подкуп или иное незаконное использование физическим лицом своего служебного положения вопреки законным интересам  общества и государства в целях получения выгоды в виде  денег, ценностей, иного имущества или услуг имущественного характера, иных имущественных прав для себя или для третьих лиц, либо незаконное предоставление такой выгоды указанному лицу другими физическими лицами; б) совершение деяний, указанных в подпункте «а» настоящего пункта, от имени или в интересах юридического лица</w:t>
      </w:r>
      <w:r>
        <w:rPr>
          <w:sz w:val="22"/>
          <w:szCs w:val="22"/>
          <w:lang w:val="ru-RU"/>
        </w:rPr>
        <w:t xml:space="preserve"> (</w:t>
      </w:r>
      <w:r w:rsidRPr="00A0049A">
        <w:rPr>
          <w:sz w:val="22"/>
          <w:szCs w:val="22"/>
          <w:lang w:val="ru-RU"/>
        </w:rPr>
        <w:t xml:space="preserve"> Федеральн</w:t>
      </w:r>
      <w:r>
        <w:rPr>
          <w:sz w:val="22"/>
          <w:szCs w:val="22"/>
          <w:lang w:val="ru-RU"/>
        </w:rPr>
        <w:t xml:space="preserve">ый </w:t>
      </w:r>
      <w:r w:rsidRPr="00A0049A">
        <w:rPr>
          <w:sz w:val="22"/>
          <w:szCs w:val="22"/>
          <w:lang w:val="ru-RU"/>
        </w:rPr>
        <w:t xml:space="preserve"> закон от 25.12.2008 №273-ФЗ «О противодействии коррупции»</w:t>
      </w:r>
      <w:r>
        <w:rPr>
          <w:sz w:val="22"/>
          <w:szCs w:val="22"/>
          <w:lang w:val="ru-RU"/>
        </w:rPr>
        <w:t xml:space="preserve">) </w:t>
      </w:r>
    </w:p>
    <w:p w:rsidR="00A0049A" w:rsidRDefault="00A0049A" w:rsidP="00A0049A">
      <w:pPr>
        <w:ind w:left="-284"/>
        <w:rPr>
          <w:sz w:val="22"/>
          <w:szCs w:val="22"/>
          <w:lang w:val="ru-RU"/>
        </w:rPr>
      </w:pPr>
    </w:p>
    <w:p w:rsidR="00A0049A" w:rsidRDefault="00A0049A" w:rsidP="009B6A5A">
      <w:pPr>
        <w:ind w:left="-284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>
            <wp:extent cx="2648102" cy="1953043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96" cy="195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49A" w:rsidRDefault="00A0049A" w:rsidP="00A0049A">
      <w:pPr>
        <w:ind w:left="-284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>
            <wp:extent cx="2743200" cy="203748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39" cy="205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49A" w:rsidRDefault="00A0049A" w:rsidP="00A0049A">
      <w:pPr>
        <w:ind w:left="-284"/>
        <w:rPr>
          <w:sz w:val="22"/>
          <w:szCs w:val="22"/>
          <w:lang w:val="ru-RU"/>
        </w:rPr>
      </w:pPr>
      <w:r w:rsidRPr="009649F0">
        <w:rPr>
          <w:b/>
          <w:sz w:val="22"/>
          <w:szCs w:val="22"/>
          <w:u w:val="single"/>
          <w:lang w:val="ru-RU"/>
        </w:rPr>
        <w:t>Противодействие коррупции</w:t>
      </w:r>
      <w:r w:rsidRPr="00A0049A">
        <w:rPr>
          <w:sz w:val="22"/>
          <w:szCs w:val="22"/>
          <w:lang w:val="ru-RU"/>
        </w:rPr>
        <w:t xml:space="preserve"> – деятельность федеральных  органов  государственной власти, органов государственной власти  субъектов  Российской Федерации, органов местного самоуправления, институтов гражданского общества, организаций и физических лиц в пределах их полномочий: а) по предупреждению коррупции, в том числе по выявлению и последующему устранению причин коррупции (профилактика коррупции); б) по выявлению, предупреждению, пресечению, раскрытию и расследованию коррупционных правонарушений ( борьба с коррупцией); в) по минимизации и (или) ликвидации  последствий коррупционных правонарушений</w:t>
      </w:r>
      <w:r>
        <w:rPr>
          <w:sz w:val="22"/>
          <w:szCs w:val="22"/>
          <w:lang w:val="ru-RU"/>
        </w:rPr>
        <w:t xml:space="preserve"> (</w:t>
      </w:r>
      <w:r w:rsidRPr="00A0049A">
        <w:rPr>
          <w:sz w:val="22"/>
          <w:szCs w:val="22"/>
          <w:lang w:val="ru-RU"/>
        </w:rPr>
        <w:t xml:space="preserve"> Федеральн</w:t>
      </w:r>
      <w:r>
        <w:rPr>
          <w:sz w:val="22"/>
          <w:szCs w:val="22"/>
          <w:lang w:val="ru-RU"/>
        </w:rPr>
        <w:t>ый</w:t>
      </w:r>
      <w:r w:rsidRPr="00A0049A">
        <w:rPr>
          <w:sz w:val="22"/>
          <w:szCs w:val="22"/>
          <w:lang w:val="ru-RU"/>
        </w:rPr>
        <w:t xml:space="preserve"> закон  от 25.12.2008 №273-ФЗ «О противодействии коррупции»</w:t>
      </w:r>
      <w:r>
        <w:rPr>
          <w:sz w:val="22"/>
          <w:szCs w:val="22"/>
          <w:lang w:val="ru-RU"/>
        </w:rPr>
        <w:t>)</w:t>
      </w:r>
    </w:p>
    <w:p w:rsidR="00A0049A" w:rsidRDefault="00A0049A" w:rsidP="00E240A0">
      <w:pPr>
        <w:ind w:left="-284"/>
        <w:rPr>
          <w:sz w:val="22"/>
          <w:szCs w:val="22"/>
          <w:lang w:val="ru-RU"/>
        </w:rPr>
      </w:pPr>
    </w:p>
    <w:p w:rsidR="009649F0" w:rsidRPr="009649F0" w:rsidRDefault="009649F0" w:rsidP="009649F0">
      <w:pPr>
        <w:ind w:left="-284"/>
        <w:rPr>
          <w:b/>
          <w:sz w:val="22"/>
          <w:szCs w:val="22"/>
          <w:u w:val="single"/>
          <w:lang w:val="ru-RU"/>
        </w:rPr>
      </w:pPr>
      <w:r w:rsidRPr="009649F0">
        <w:rPr>
          <w:b/>
          <w:sz w:val="22"/>
          <w:szCs w:val="22"/>
          <w:u w:val="single"/>
          <w:lang w:val="ru-RU"/>
        </w:rPr>
        <w:t>Законодательство Российской Федерации предусматривает уголовную ответственность за преступления коррупционной направленности.</w:t>
      </w:r>
    </w:p>
    <w:p w:rsidR="009649F0" w:rsidRDefault="009649F0" w:rsidP="009649F0">
      <w:pPr>
        <w:ind w:left="-284"/>
        <w:jc w:val="center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>
            <wp:extent cx="2545690" cy="1724824"/>
            <wp:effectExtent l="0" t="0" r="762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750" cy="174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9F0" w:rsidRDefault="009649F0" w:rsidP="009649F0">
      <w:pPr>
        <w:ind w:left="-284"/>
        <w:rPr>
          <w:b/>
          <w:sz w:val="22"/>
          <w:szCs w:val="22"/>
          <w:u w:val="single"/>
          <w:lang w:val="ru-RU"/>
        </w:rPr>
      </w:pPr>
      <w:r w:rsidRPr="009649F0">
        <w:rPr>
          <w:b/>
          <w:sz w:val="22"/>
          <w:szCs w:val="22"/>
          <w:u w:val="single"/>
          <w:lang w:val="ru-RU"/>
        </w:rPr>
        <w:t xml:space="preserve"> </w:t>
      </w:r>
    </w:p>
    <w:p w:rsidR="009649F0" w:rsidRDefault="009649F0" w:rsidP="009649F0">
      <w:pPr>
        <w:ind w:left="-284"/>
        <w:rPr>
          <w:b/>
          <w:sz w:val="22"/>
          <w:szCs w:val="22"/>
          <w:u w:val="single"/>
          <w:lang w:val="ru-RU"/>
        </w:rPr>
      </w:pPr>
      <w:r w:rsidRPr="009649F0">
        <w:rPr>
          <w:b/>
          <w:sz w:val="22"/>
          <w:szCs w:val="22"/>
          <w:u w:val="single"/>
          <w:lang w:val="ru-RU"/>
        </w:rPr>
        <w:t>Коррупция оказывает свое негативное воздействие и на тебя, даже если ты не сталкиваешься с ней напрямую</w:t>
      </w:r>
    </w:p>
    <w:p w:rsidR="009649F0" w:rsidRPr="009649F0" w:rsidRDefault="009649F0" w:rsidP="009649F0">
      <w:pPr>
        <w:ind w:left="-284"/>
        <w:jc w:val="center"/>
        <w:rPr>
          <w:b/>
          <w:sz w:val="22"/>
          <w:szCs w:val="22"/>
          <w:u w:val="single"/>
          <w:lang w:val="ru-RU"/>
        </w:rPr>
      </w:pPr>
      <w:r>
        <w:rPr>
          <w:b/>
          <w:noProof/>
          <w:sz w:val="22"/>
          <w:szCs w:val="22"/>
          <w:u w:val="single"/>
          <w:lang w:val="ru-RU"/>
        </w:rPr>
        <w:drawing>
          <wp:inline distT="0" distB="0" distL="0" distR="0">
            <wp:extent cx="2420874" cy="164532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73" cy="168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97E" w:rsidRPr="003A08ED" w:rsidRDefault="003A08ED" w:rsidP="009649F0">
      <w:pPr>
        <w:ind w:left="-284"/>
        <w:jc w:val="left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 xml:space="preserve"> </w:t>
      </w:r>
      <w:r w:rsidR="009649F0">
        <w:rPr>
          <w:i/>
          <w:sz w:val="22"/>
          <w:szCs w:val="22"/>
          <w:lang w:val="ru-RU"/>
        </w:rPr>
        <w:t xml:space="preserve">       </w:t>
      </w:r>
      <w:bookmarkStart w:id="0" w:name="_GoBack"/>
      <w:bookmarkEnd w:id="0"/>
      <w:r>
        <w:rPr>
          <w:i/>
          <w:sz w:val="22"/>
          <w:szCs w:val="22"/>
          <w:lang w:val="ru-RU"/>
        </w:rPr>
        <w:t xml:space="preserve"> </w:t>
      </w:r>
      <w:r w:rsidR="00A0049A">
        <w:rPr>
          <w:b/>
          <w:i/>
          <w:sz w:val="28"/>
          <w:szCs w:val="22"/>
          <w:lang w:val="ru-RU"/>
        </w:rPr>
        <w:t xml:space="preserve">Важно бороться с коррупцией! </w:t>
      </w:r>
      <w:r w:rsidR="001863F7" w:rsidRPr="002C6DBB">
        <w:rPr>
          <w:b/>
          <w:i/>
          <w:sz w:val="28"/>
          <w:szCs w:val="22"/>
          <w:lang w:val="ru-RU"/>
        </w:rPr>
        <w:t xml:space="preserve"> </w:t>
      </w:r>
      <w:r w:rsidR="002C6DBB" w:rsidRPr="002C6DBB">
        <w:rPr>
          <w:b/>
          <w:i/>
          <w:sz w:val="28"/>
          <w:szCs w:val="22"/>
          <w:lang w:val="ru-RU"/>
        </w:rPr>
        <w:t xml:space="preserve"> </w:t>
      </w:r>
    </w:p>
    <w:sectPr w:rsidR="00D1797E" w:rsidRPr="003A08ED" w:rsidSect="0054735F">
      <w:pgSz w:w="16838" w:h="11906" w:orient="landscape"/>
      <w:pgMar w:top="1418" w:right="678" w:bottom="850" w:left="1134" w:header="708" w:footer="708" w:gutter="0"/>
      <w:cols w:num="3" w:space="9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D171D"/>
    <w:multiLevelType w:val="hybridMultilevel"/>
    <w:tmpl w:val="C01212C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FB2320"/>
    <w:multiLevelType w:val="hybridMultilevel"/>
    <w:tmpl w:val="7C8CA36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CE6489"/>
    <w:multiLevelType w:val="hybridMultilevel"/>
    <w:tmpl w:val="5DAC20C0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53E50C4"/>
    <w:multiLevelType w:val="hybridMultilevel"/>
    <w:tmpl w:val="7222E6D2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F6"/>
    <w:rsid w:val="00083436"/>
    <w:rsid w:val="000E7845"/>
    <w:rsid w:val="001156E8"/>
    <w:rsid w:val="0012627A"/>
    <w:rsid w:val="0014310D"/>
    <w:rsid w:val="001719BC"/>
    <w:rsid w:val="001863F7"/>
    <w:rsid w:val="00194172"/>
    <w:rsid w:val="001A6204"/>
    <w:rsid w:val="001B08B6"/>
    <w:rsid w:val="001B63BE"/>
    <w:rsid w:val="001D7A60"/>
    <w:rsid w:val="002303A4"/>
    <w:rsid w:val="00294222"/>
    <w:rsid w:val="002C6DBB"/>
    <w:rsid w:val="002E332C"/>
    <w:rsid w:val="003533F0"/>
    <w:rsid w:val="003A08ED"/>
    <w:rsid w:val="00464EA1"/>
    <w:rsid w:val="0048016B"/>
    <w:rsid w:val="0054735F"/>
    <w:rsid w:val="005865EB"/>
    <w:rsid w:val="0059587E"/>
    <w:rsid w:val="005A47FD"/>
    <w:rsid w:val="005C251B"/>
    <w:rsid w:val="00662093"/>
    <w:rsid w:val="006A62C2"/>
    <w:rsid w:val="006B6070"/>
    <w:rsid w:val="0070589B"/>
    <w:rsid w:val="00723DD6"/>
    <w:rsid w:val="00726857"/>
    <w:rsid w:val="00763EEE"/>
    <w:rsid w:val="007A6DBE"/>
    <w:rsid w:val="007E4EBF"/>
    <w:rsid w:val="008F445A"/>
    <w:rsid w:val="008F701A"/>
    <w:rsid w:val="009649F0"/>
    <w:rsid w:val="0098138A"/>
    <w:rsid w:val="00984695"/>
    <w:rsid w:val="009B6A5A"/>
    <w:rsid w:val="009D21D2"/>
    <w:rsid w:val="009F2781"/>
    <w:rsid w:val="00A0049A"/>
    <w:rsid w:val="00A010C9"/>
    <w:rsid w:val="00A21528"/>
    <w:rsid w:val="00A55701"/>
    <w:rsid w:val="00A57158"/>
    <w:rsid w:val="00A75BF5"/>
    <w:rsid w:val="00AE4C66"/>
    <w:rsid w:val="00B04A7C"/>
    <w:rsid w:val="00B30DF6"/>
    <w:rsid w:val="00B34FD4"/>
    <w:rsid w:val="00B91A8E"/>
    <w:rsid w:val="00BE28D2"/>
    <w:rsid w:val="00C018C4"/>
    <w:rsid w:val="00C5099A"/>
    <w:rsid w:val="00C7239A"/>
    <w:rsid w:val="00CD6E87"/>
    <w:rsid w:val="00CE2124"/>
    <w:rsid w:val="00D1797E"/>
    <w:rsid w:val="00D251F0"/>
    <w:rsid w:val="00D776C3"/>
    <w:rsid w:val="00DD3FCC"/>
    <w:rsid w:val="00DE4CFB"/>
    <w:rsid w:val="00DE510F"/>
    <w:rsid w:val="00E03A01"/>
    <w:rsid w:val="00E23666"/>
    <w:rsid w:val="00E240A0"/>
    <w:rsid w:val="00E3690F"/>
    <w:rsid w:val="00E65A06"/>
    <w:rsid w:val="00E96F5E"/>
    <w:rsid w:val="00E97FC6"/>
    <w:rsid w:val="00EA72B4"/>
    <w:rsid w:val="00F051F7"/>
    <w:rsid w:val="00F7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3792"/>
  <w15:docId w15:val="{DB571774-FCC1-414A-945A-BB3903B4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701A"/>
  </w:style>
  <w:style w:type="paragraph" w:styleId="1">
    <w:name w:val="heading 1"/>
    <w:basedOn w:val="a"/>
    <w:next w:val="a"/>
    <w:link w:val="10"/>
    <w:uiPriority w:val="9"/>
    <w:qFormat/>
    <w:rsid w:val="008F701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701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701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701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701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701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701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701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701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F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9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uiPriority w:val="20"/>
    <w:qFormat/>
    <w:rsid w:val="008F701A"/>
    <w:rPr>
      <w:b/>
      <w:i/>
      <w:spacing w:val="10"/>
    </w:rPr>
  </w:style>
  <w:style w:type="table" w:styleId="a7">
    <w:name w:val="Table Grid"/>
    <w:basedOn w:val="a1"/>
    <w:uiPriority w:val="59"/>
    <w:rsid w:val="007268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8F701A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F701A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F701A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F701A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8F701A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F701A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8F701A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F701A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8F701A"/>
    <w:rPr>
      <w:b/>
      <w:i/>
      <w:smallCaps/>
      <w:color w:val="622423" w:themeColor="accent2" w:themeShade="7F"/>
    </w:rPr>
  </w:style>
  <w:style w:type="paragraph" w:styleId="a8">
    <w:name w:val="caption"/>
    <w:basedOn w:val="a"/>
    <w:next w:val="a"/>
    <w:uiPriority w:val="35"/>
    <w:semiHidden/>
    <w:unhideWhenUsed/>
    <w:qFormat/>
    <w:rsid w:val="008F701A"/>
    <w:rPr>
      <w:b/>
      <w:bCs/>
      <w:caps/>
      <w:sz w:val="16"/>
      <w:szCs w:val="18"/>
    </w:rPr>
  </w:style>
  <w:style w:type="paragraph" w:styleId="a9">
    <w:name w:val="Title"/>
    <w:basedOn w:val="a"/>
    <w:next w:val="a"/>
    <w:link w:val="aa"/>
    <w:uiPriority w:val="10"/>
    <w:qFormat/>
    <w:rsid w:val="008F701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a">
    <w:name w:val="Заголовок Знак"/>
    <w:basedOn w:val="a0"/>
    <w:link w:val="a9"/>
    <w:uiPriority w:val="10"/>
    <w:rsid w:val="008F701A"/>
    <w:rPr>
      <w:smallCaps/>
      <w:sz w:val="48"/>
      <w:szCs w:val="48"/>
    </w:rPr>
  </w:style>
  <w:style w:type="paragraph" w:styleId="ab">
    <w:name w:val="Subtitle"/>
    <w:basedOn w:val="a"/>
    <w:next w:val="a"/>
    <w:link w:val="ac"/>
    <w:uiPriority w:val="11"/>
    <w:qFormat/>
    <w:rsid w:val="008F701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c">
    <w:name w:val="Подзаголовок Знак"/>
    <w:basedOn w:val="a0"/>
    <w:link w:val="ab"/>
    <w:uiPriority w:val="11"/>
    <w:rsid w:val="008F701A"/>
    <w:rPr>
      <w:rFonts w:asciiTheme="majorHAnsi" w:eastAsiaTheme="majorEastAsia" w:hAnsiTheme="majorHAnsi" w:cstheme="majorBidi"/>
      <w:szCs w:val="22"/>
    </w:rPr>
  </w:style>
  <w:style w:type="character" w:styleId="ad">
    <w:name w:val="Strong"/>
    <w:uiPriority w:val="22"/>
    <w:qFormat/>
    <w:rsid w:val="008F701A"/>
    <w:rPr>
      <w:b/>
      <w:color w:val="C0504D" w:themeColor="accent2"/>
    </w:rPr>
  </w:style>
  <w:style w:type="paragraph" w:styleId="ae">
    <w:name w:val="No Spacing"/>
    <w:basedOn w:val="a"/>
    <w:link w:val="af"/>
    <w:uiPriority w:val="1"/>
    <w:qFormat/>
    <w:rsid w:val="008F701A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8F70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F701A"/>
    <w:rPr>
      <w:i/>
    </w:rPr>
  </w:style>
  <w:style w:type="character" w:customStyle="1" w:styleId="22">
    <w:name w:val="Цитата 2 Знак"/>
    <w:basedOn w:val="a0"/>
    <w:link w:val="21"/>
    <w:uiPriority w:val="29"/>
    <w:rsid w:val="008F701A"/>
    <w:rPr>
      <w:i/>
    </w:rPr>
  </w:style>
  <w:style w:type="paragraph" w:styleId="af1">
    <w:name w:val="Intense Quote"/>
    <w:basedOn w:val="a"/>
    <w:next w:val="a"/>
    <w:link w:val="af2"/>
    <w:uiPriority w:val="30"/>
    <w:qFormat/>
    <w:rsid w:val="008F701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2">
    <w:name w:val="Выделенная цитата Знак"/>
    <w:basedOn w:val="a0"/>
    <w:link w:val="af1"/>
    <w:uiPriority w:val="30"/>
    <w:rsid w:val="008F701A"/>
    <w:rPr>
      <w:b/>
      <w:i/>
      <w:color w:val="FFFFFF" w:themeColor="background1"/>
      <w:shd w:val="clear" w:color="auto" w:fill="C0504D" w:themeFill="accent2"/>
    </w:rPr>
  </w:style>
  <w:style w:type="character" w:styleId="af3">
    <w:name w:val="Subtle Emphasis"/>
    <w:uiPriority w:val="19"/>
    <w:qFormat/>
    <w:rsid w:val="008F701A"/>
    <w:rPr>
      <w:i/>
    </w:rPr>
  </w:style>
  <w:style w:type="character" w:styleId="af4">
    <w:name w:val="Intense Emphasis"/>
    <w:uiPriority w:val="21"/>
    <w:qFormat/>
    <w:rsid w:val="008F701A"/>
    <w:rPr>
      <w:b/>
      <w:i/>
      <w:color w:val="C0504D" w:themeColor="accent2"/>
      <w:spacing w:val="10"/>
    </w:rPr>
  </w:style>
  <w:style w:type="character" w:styleId="af5">
    <w:name w:val="Subtle Reference"/>
    <w:uiPriority w:val="31"/>
    <w:qFormat/>
    <w:rsid w:val="008F701A"/>
    <w:rPr>
      <w:b/>
    </w:rPr>
  </w:style>
  <w:style w:type="character" w:styleId="af6">
    <w:name w:val="Intense Reference"/>
    <w:uiPriority w:val="32"/>
    <w:qFormat/>
    <w:rsid w:val="008F701A"/>
    <w:rPr>
      <w:b/>
      <w:bCs/>
      <w:smallCaps/>
      <w:spacing w:val="5"/>
      <w:sz w:val="22"/>
      <w:szCs w:val="22"/>
      <w:u w:val="single"/>
    </w:rPr>
  </w:style>
  <w:style w:type="character" w:styleId="af7">
    <w:name w:val="Book Title"/>
    <w:uiPriority w:val="33"/>
    <w:qFormat/>
    <w:rsid w:val="008F701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8">
    <w:name w:val="TOC Heading"/>
    <w:basedOn w:val="1"/>
    <w:next w:val="a"/>
    <w:uiPriority w:val="39"/>
    <w:semiHidden/>
    <w:unhideWhenUsed/>
    <w:qFormat/>
    <w:rsid w:val="008F701A"/>
    <w:pPr>
      <w:outlineLvl w:val="9"/>
    </w:pPr>
  </w:style>
  <w:style w:type="character" w:customStyle="1" w:styleId="af">
    <w:name w:val="Без интервала Знак"/>
    <w:basedOn w:val="a0"/>
    <w:link w:val="ae"/>
    <w:uiPriority w:val="1"/>
    <w:rsid w:val="008F7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61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Югринова Елена Сергеевна</cp:lastModifiedBy>
  <cp:revision>2</cp:revision>
  <cp:lastPrinted>2023-06-15T15:54:00Z</cp:lastPrinted>
  <dcterms:created xsi:type="dcterms:W3CDTF">2023-06-15T15:54:00Z</dcterms:created>
  <dcterms:modified xsi:type="dcterms:W3CDTF">2023-06-15T15:54:00Z</dcterms:modified>
</cp:coreProperties>
</file>